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7CD95" w14:textId="30DC60F9" w:rsidR="008E730C" w:rsidRDefault="002F1227" w:rsidP="002F122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Koncentracja </w:t>
      </w:r>
      <w:r w:rsidR="00E45E2E">
        <w:rPr>
          <w:rFonts w:ascii="Times New Roman" w:hAnsi="Times New Roman" w:cs="Times New Roman"/>
          <w:sz w:val="24"/>
          <w:szCs w:val="24"/>
        </w:rPr>
        <w:t>dzieci w wieku przedszkolnym – czym jest i jak ją wspierać?</w:t>
      </w:r>
    </w:p>
    <w:p w14:paraId="6ED78C7B" w14:textId="68ACF0A6" w:rsidR="00944996" w:rsidRPr="00944996" w:rsidRDefault="00944996" w:rsidP="00944996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944996">
        <w:rPr>
          <w:rFonts w:ascii="Times New Roman" w:hAnsi="Times New Roman" w:cs="Times New Roman"/>
          <w:sz w:val="24"/>
          <w:szCs w:val="24"/>
        </w:rPr>
        <w:t>miejętność koncentracji uwagi odgrywa bardzo ważną rolę w codziennym funkcjonowaniu dziecka – zarówno w zabawie, jak i podczas nauki nowych umiejętności. W wieku przedszkolnym zdolność skupienia uwagi dopiero się kształtuje i rozwija stopniowo, dlatego warto wiedzieć, czego można się spodziewać na tym etapie rozwoju oraz jak wspierać dziecko w domu.</w:t>
      </w:r>
    </w:p>
    <w:p w14:paraId="5E354710" w14:textId="77777777" w:rsidR="00944996" w:rsidRPr="00944996" w:rsidRDefault="00944996" w:rsidP="0094499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44996">
        <w:rPr>
          <w:rFonts w:ascii="Times New Roman" w:hAnsi="Times New Roman" w:cs="Times New Roman"/>
          <w:b/>
          <w:bCs/>
          <w:sz w:val="24"/>
          <w:szCs w:val="24"/>
        </w:rPr>
        <w:t>Czym jest koncentracja uwagi?</w:t>
      </w:r>
    </w:p>
    <w:p w14:paraId="3CF41EBC" w14:textId="77777777" w:rsidR="00944996" w:rsidRPr="00944996" w:rsidRDefault="00944996" w:rsidP="00944996">
      <w:pPr>
        <w:rPr>
          <w:rFonts w:ascii="Times New Roman" w:hAnsi="Times New Roman" w:cs="Times New Roman"/>
          <w:sz w:val="24"/>
          <w:szCs w:val="24"/>
        </w:rPr>
      </w:pPr>
      <w:r w:rsidRPr="00944996">
        <w:rPr>
          <w:rFonts w:ascii="Times New Roman" w:hAnsi="Times New Roman" w:cs="Times New Roman"/>
          <w:sz w:val="24"/>
          <w:szCs w:val="24"/>
        </w:rPr>
        <w:t>Koncentracja uwagi to zdolność dziecka do skupienia się na jednej czynności lub informacji przez określony czas. U przedszkolaków koncentracja jest naturalnie krótkotrwała i zależna od atrakcyjności zadania. Dzieci najłatwiej skupiają się na tym, co jest dla nich interesujące, angażujące emocjonalnie oraz dostosowane do ich możliwości rozwojowych.</w:t>
      </w:r>
    </w:p>
    <w:p w14:paraId="049E0FB2" w14:textId="05BCD1BD" w:rsidR="00944996" w:rsidRPr="00944996" w:rsidRDefault="00944996" w:rsidP="00944996">
      <w:pPr>
        <w:rPr>
          <w:rFonts w:ascii="Times New Roman" w:hAnsi="Times New Roman" w:cs="Times New Roman"/>
          <w:sz w:val="24"/>
          <w:szCs w:val="24"/>
        </w:rPr>
      </w:pPr>
      <w:r w:rsidRPr="00944996">
        <w:rPr>
          <w:rFonts w:ascii="Times New Roman" w:hAnsi="Times New Roman" w:cs="Times New Roman"/>
          <w:sz w:val="24"/>
          <w:szCs w:val="24"/>
        </w:rPr>
        <w:t>Rozwijająca się koncentracja stanowi podstawę uczenia się, rozumienia poleceń, uczestnictwa w zajęciach grupowych oraz budowania relacji z rówieśnikami.</w:t>
      </w:r>
    </w:p>
    <w:p w14:paraId="3ECCDF47" w14:textId="77777777" w:rsidR="00944996" w:rsidRPr="00944996" w:rsidRDefault="00944996" w:rsidP="0094499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44996">
        <w:rPr>
          <w:rFonts w:ascii="Times New Roman" w:hAnsi="Times New Roman" w:cs="Times New Roman"/>
          <w:b/>
          <w:bCs/>
          <w:sz w:val="24"/>
          <w:szCs w:val="24"/>
        </w:rPr>
        <w:t>Jakie sygnały mogą świadczyć o trudnościach z koncentracją?</w:t>
      </w:r>
    </w:p>
    <w:p w14:paraId="549E88CC" w14:textId="77777777" w:rsidR="00944996" w:rsidRPr="00944996" w:rsidRDefault="00944996" w:rsidP="00944996">
      <w:pPr>
        <w:rPr>
          <w:rFonts w:ascii="Times New Roman" w:hAnsi="Times New Roman" w:cs="Times New Roman"/>
          <w:sz w:val="24"/>
          <w:szCs w:val="24"/>
        </w:rPr>
      </w:pPr>
      <w:r w:rsidRPr="00944996">
        <w:rPr>
          <w:rFonts w:ascii="Times New Roman" w:hAnsi="Times New Roman" w:cs="Times New Roman"/>
          <w:sz w:val="24"/>
          <w:szCs w:val="24"/>
        </w:rPr>
        <w:t>Każde dziecko miewa momenty rozproszenia – jest to zupełnie naturalne. Warto jednak zwrócić uwagę, jeśli trudności pojawiają się często i utrudniają codzienne funkcjonowanie dziecka. Do sygnałów, które mogą niepokoić rodziców, należą:</w:t>
      </w:r>
    </w:p>
    <w:p w14:paraId="60F2EA6D" w14:textId="77777777" w:rsidR="00944996" w:rsidRPr="00944996" w:rsidRDefault="00944996" w:rsidP="0094499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44996">
        <w:rPr>
          <w:rFonts w:ascii="Times New Roman" w:hAnsi="Times New Roman" w:cs="Times New Roman"/>
          <w:sz w:val="24"/>
          <w:szCs w:val="24"/>
        </w:rPr>
        <w:t>szybkie zniechęcanie się i rezygnowanie z rozpoczętych aktywności,</w:t>
      </w:r>
    </w:p>
    <w:p w14:paraId="62183C26" w14:textId="77777777" w:rsidR="00944996" w:rsidRPr="00944996" w:rsidRDefault="00944996" w:rsidP="0094499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44996">
        <w:rPr>
          <w:rFonts w:ascii="Times New Roman" w:hAnsi="Times New Roman" w:cs="Times New Roman"/>
          <w:sz w:val="24"/>
          <w:szCs w:val="24"/>
        </w:rPr>
        <w:t>trudności w dokończeniu prostych zadań,</w:t>
      </w:r>
    </w:p>
    <w:p w14:paraId="56C874DD" w14:textId="5F42E6FD" w:rsidR="00944996" w:rsidRPr="00944996" w:rsidRDefault="00944996" w:rsidP="0094499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44996">
        <w:rPr>
          <w:rFonts w:ascii="Times New Roman" w:hAnsi="Times New Roman" w:cs="Times New Roman"/>
          <w:sz w:val="24"/>
          <w:szCs w:val="24"/>
        </w:rPr>
        <w:t>brak reakcji na polecenia lub częste „</w:t>
      </w:r>
      <w:r w:rsidR="007D47F3" w:rsidRPr="00944996">
        <w:rPr>
          <w:rFonts w:ascii="Times New Roman" w:hAnsi="Times New Roman" w:cs="Times New Roman"/>
          <w:sz w:val="24"/>
          <w:szCs w:val="24"/>
        </w:rPr>
        <w:t>niesłyszenie</w:t>
      </w:r>
      <w:r w:rsidRPr="00944996">
        <w:rPr>
          <w:rFonts w:ascii="Times New Roman" w:hAnsi="Times New Roman" w:cs="Times New Roman"/>
          <w:sz w:val="24"/>
          <w:szCs w:val="24"/>
        </w:rPr>
        <w:t>” dorosłych,</w:t>
      </w:r>
    </w:p>
    <w:p w14:paraId="6338342D" w14:textId="77777777" w:rsidR="00944996" w:rsidRPr="00944996" w:rsidRDefault="00944996" w:rsidP="0094499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44996">
        <w:rPr>
          <w:rFonts w:ascii="Times New Roman" w:hAnsi="Times New Roman" w:cs="Times New Roman"/>
          <w:sz w:val="24"/>
          <w:szCs w:val="24"/>
        </w:rPr>
        <w:t>nadmierna ruchliwość, trudność w spokojnym siedzeniu,</w:t>
      </w:r>
    </w:p>
    <w:p w14:paraId="7E367FC8" w14:textId="77777777" w:rsidR="00944996" w:rsidRPr="00944996" w:rsidRDefault="00944996" w:rsidP="0094499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44996">
        <w:rPr>
          <w:rFonts w:ascii="Times New Roman" w:hAnsi="Times New Roman" w:cs="Times New Roman"/>
          <w:sz w:val="24"/>
          <w:szCs w:val="24"/>
        </w:rPr>
        <w:t>łatwe rozpraszanie się bodźcami z otoczenia,</w:t>
      </w:r>
    </w:p>
    <w:p w14:paraId="0BD108E8" w14:textId="77777777" w:rsidR="00944996" w:rsidRPr="00944996" w:rsidRDefault="00944996" w:rsidP="00944996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44996">
        <w:rPr>
          <w:rFonts w:ascii="Times New Roman" w:hAnsi="Times New Roman" w:cs="Times New Roman"/>
          <w:sz w:val="24"/>
          <w:szCs w:val="24"/>
        </w:rPr>
        <w:t>frustracja, złość lub płacz przy zadaniach wymagających skupienia.</w:t>
      </w:r>
    </w:p>
    <w:p w14:paraId="1827F204" w14:textId="5E9DBAA1" w:rsidR="00944996" w:rsidRPr="00944996" w:rsidRDefault="00944996" w:rsidP="00944996">
      <w:pPr>
        <w:rPr>
          <w:rFonts w:ascii="Times New Roman" w:hAnsi="Times New Roman" w:cs="Times New Roman"/>
          <w:sz w:val="24"/>
          <w:szCs w:val="24"/>
        </w:rPr>
      </w:pPr>
      <w:r w:rsidRPr="00944996">
        <w:rPr>
          <w:rFonts w:ascii="Times New Roman" w:hAnsi="Times New Roman" w:cs="Times New Roman"/>
          <w:sz w:val="24"/>
          <w:szCs w:val="24"/>
        </w:rPr>
        <w:t>Należy pamiętać, że czas koncentracji zależy od wieku dziecka – ważne jest obserwowanie go w odniesieniu do jego etapu rozwoju, a nie porównywanie z innymi dziećmi.</w:t>
      </w:r>
    </w:p>
    <w:p w14:paraId="4F7C3787" w14:textId="77777777" w:rsidR="00944996" w:rsidRPr="00944996" w:rsidRDefault="00944996" w:rsidP="0094499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44996">
        <w:rPr>
          <w:rFonts w:ascii="Times New Roman" w:hAnsi="Times New Roman" w:cs="Times New Roman"/>
          <w:b/>
          <w:bCs/>
          <w:sz w:val="24"/>
          <w:szCs w:val="24"/>
        </w:rPr>
        <w:t>Jak rodzice mogą wspierać koncentrację dziecka w domu?</w:t>
      </w:r>
    </w:p>
    <w:p w14:paraId="4DA01051" w14:textId="77777777" w:rsidR="00944996" w:rsidRDefault="00944996" w:rsidP="00944996">
      <w:p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 w:rsidRPr="00944996">
        <w:rPr>
          <w:rFonts w:ascii="Times New Roman" w:hAnsi="Times New Roman" w:cs="Times New Roman"/>
          <w:sz w:val="24"/>
          <w:szCs w:val="24"/>
        </w:rPr>
        <w:t>Koncentrację można skutecznie rozwijać poprzez codzienne, krótkie i atrakcyjne dla dziecka aktywności: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AEB2DF" w14:textId="4D37AC8E" w:rsidR="00944996" w:rsidRPr="00944996" w:rsidRDefault="00944996" w:rsidP="00944996">
      <w:pPr>
        <w:pStyle w:val="Akapitzlist"/>
        <w:numPr>
          <w:ilvl w:val="0"/>
          <w:numId w:val="5"/>
        </w:numPr>
        <w:tabs>
          <w:tab w:val="num" w:pos="720"/>
        </w:tabs>
        <w:rPr>
          <w:rFonts w:ascii="Times New Roman" w:hAnsi="Times New Roman" w:cs="Times New Roman"/>
          <w:sz w:val="24"/>
          <w:szCs w:val="24"/>
        </w:rPr>
      </w:pPr>
      <w:r w:rsidRPr="00944996">
        <w:rPr>
          <w:rFonts w:ascii="Times New Roman" w:hAnsi="Times New Roman" w:cs="Times New Roman"/>
          <w:b/>
          <w:bCs/>
          <w:sz w:val="24"/>
          <w:szCs w:val="24"/>
        </w:rPr>
        <w:t>zabawy ruchowe z prostymi zasadami</w:t>
      </w:r>
      <w:r w:rsidRPr="00944996">
        <w:rPr>
          <w:rFonts w:ascii="Times New Roman" w:hAnsi="Times New Roman" w:cs="Times New Roman"/>
          <w:sz w:val="24"/>
          <w:szCs w:val="24"/>
        </w:rPr>
        <w:t>, które uczą słuchania i reagowania na sygnał</w:t>
      </w:r>
      <w:r>
        <w:rPr>
          <w:rFonts w:ascii="Times New Roman" w:hAnsi="Times New Roman" w:cs="Times New Roman"/>
          <w:sz w:val="24"/>
          <w:szCs w:val="24"/>
        </w:rPr>
        <w:t xml:space="preserve"> (np. Stary Niedźwiedź, Czerwone-zielone, Raz, dwa, trzy- Baba Jaga patrzy),</w:t>
      </w:r>
    </w:p>
    <w:p w14:paraId="7710BFF1" w14:textId="77777777" w:rsidR="00944996" w:rsidRPr="00944996" w:rsidRDefault="00944996" w:rsidP="0094499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44996">
        <w:rPr>
          <w:rFonts w:ascii="Times New Roman" w:hAnsi="Times New Roman" w:cs="Times New Roman"/>
          <w:b/>
          <w:bCs/>
          <w:sz w:val="24"/>
          <w:szCs w:val="24"/>
        </w:rPr>
        <w:t>układanie puzzli, klocków, mozaik</w:t>
      </w:r>
      <w:r w:rsidRPr="00944996">
        <w:rPr>
          <w:rFonts w:ascii="Times New Roman" w:hAnsi="Times New Roman" w:cs="Times New Roman"/>
          <w:sz w:val="24"/>
          <w:szCs w:val="24"/>
        </w:rPr>
        <w:t>, rozwijające cierpliwość i skupienie,</w:t>
      </w:r>
    </w:p>
    <w:p w14:paraId="58A083D3" w14:textId="77777777" w:rsidR="00944996" w:rsidRPr="00944996" w:rsidRDefault="00944996" w:rsidP="0094499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44996">
        <w:rPr>
          <w:rFonts w:ascii="Times New Roman" w:hAnsi="Times New Roman" w:cs="Times New Roman"/>
          <w:b/>
          <w:bCs/>
          <w:sz w:val="24"/>
          <w:szCs w:val="24"/>
        </w:rPr>
        <w:t>rysowanie, kolorowanie, odwzorowywanie wzorów</w:t>
      </w:r>
      <w:r w:rsidRPr="00944996">
        <w:rPr>
          <w:rFonts w:ascii="Times New Roman" w:hAnsi="Times New Roman" w:cs="Times New Roman"/>
          <w:sz w:val="24"/>
          <w:szCs w:val="24"/>
        </w:rPr>
        <w:t>,</w:t>
      </w:r>
    </w:p>
    <w:p w14:paraId="20EE187C" w14:textId="77777777" w:rsidR="00944996" w:rsidRDefault="00944996" w:rsidP="0094499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44996">
        <w:rPr>
          <w:rFonts w:ascii="Times New Roman" w:hAnsi="Times New Roman" w:cs="Times New Roman"/>
          <w:b/>
          <w:bCs/>
          <w:sz w:val="24"/>
          <w:szCs w:val="24"/>
        </w:rPr>
        <w:t>wspólne czytanie krótkich opowiadań</w:t>
      </w:r>
      <w:r w:rsidRPr="00944996">
        <w:rPr>
          <w:rFonts w:ascii="Times New Roman" w:hAnsi="Times New Roman" w:cs="Times New Roman"/>
          <w:sz w:val="24"/>
          <w:szCs w:val="24"/>
        </w:rPr>
        <w:t xml:space="preserve"> i rozmowa o ich treści,</w:t>
      </w:r>
    </w:p>
    <w:p w14:paraId="188B973A" w14:textId="74165ED5" w:rsidR="00944996" w:rsidRDefault="00944996" w:rsidP="0094499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ćwiczenia słuchowe </w:t>
      </w:r>
      <w:r>
        <w:rPr>
          <w:rFonts w:ascii="Times New Roman" w:hAnsi="Times New Roman" w:cs="Times New Roman"/>
          <w:sz w:val="24"/>
          <w:szCs w:val="24"/>
        </w:rPr>
        <w:t>np. rozpoznawanie dźwięków, zabawy typu „co słyszysz?”,</w:t>
      </w:r>
    </w:p>
    <w:p w14:paraId="41A7F67F" w14:textId="720D58C0" w:rsidR="00944996" w:rsidRPr="00944996" w:rsidRDefault="00944996" w:rsidP="00944996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zabawy oddechowe i relaksacyjne </w:t>
      </w:r>
      <w:r>
        <w:rPr>
          <w:rFonts w:ascii="Times New Roman" w:hAnsi="Times New Roman" w:cs="Times New Roman"/>
          <w:sz w:val="24"/>
          <w:szCs w:val="24"/>
        </w:rPr>
        <w:t>– np. dmuchanie piórek, „balonik” (wolny wdech i wydech).</w:t>
      </w:r>
    </w:p>
    <w:p w14:paraId="558EC88E" w14:textId="26E2316F" w:rsidR="007D47F3" w:rsidRDefault="00944996" w:rsidP="00944996">
      <w:pPr>
        <w:rPr>
          <w:rFonts w:ascii="Times New Roman" w:hAnsi="Times New Roman" w:cs="Times New Roman"/>
          <w:sz w:val="24"/>
          <w:szCs w:val="24"/>
        </w:rPr>
      </w:pPr>
      <w:r w:rsidRPr="00944996">
        <w:rPr>
          <w:rFonts w:ascii="Times New Roman" w:hAnsi="Times New Roman" w:cs="Times New Roman"/>
          <w:sz w:val="24"/>
          <w:szCs w:val="24"/>
        </w:rPr>
        <w:t>Warto pamiętać, aby czas trwania aktywności był krótki, a dziecko otrzymywało pozytywne wsparcie i pochwały za wysiłek, a nie tylko za efekt końcowy.</w:t>
      </w:r>
    </w:p>
    <w:p w14:paraId="6952C94D" w14:textId="025AF1AF" w:rsidR="007D47F3" w:rsidRPr="00944996" w:rsidRDefault="007D47F3" w:rsidP="009449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codziennym funkcjonowaniu ważne jest również zachowanie rutyny, regularna aktywność fizyczna oraz sen, </w:t>
      </w:r>
      <w:r>
        <w:rPr>
          <w:rFonts w:ascii="Times New Roman" w:hAnsi="Times New Roman" w:cs="Times New Roman"/>
          <w:b/>
          <w:bCs/>
          <w:sz w:val="24"/>
          <w:szCs w:val="24"/>
        </w:rPr>
        <w:t>ograniczenie czasu spędzanego przed ekranem</w:t>
      </w:r>
      <w:r>
        <w:rPr>
          <w:rFonts w:ascii="Times New Roman" w:hAnsi="Times New Roman" w:cs="Times New Roman"/>
          <w:sz w:val="24"/>
          <w:szCs w:val="24"/>
        </w:rPr>
        <w:t>, a także właściwa dieta – spożywanie nadmiernej ilości cukru mogą prowadzić do niekontrolowanych skoków i jego spadków co również powoduje obniżenie koncentracji i pogorszenie ogólnego nastroju dziecka.</w:t>
      </w:r>
    </w:p>
    <w:p w14:paraId="650F9AD8" w14:textId="77777777" w:rsidR="00944996" w:rsidRPr="00944996" w:rsidRDefault="00944996" w:rsidP="0094499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44996">
        <w:rPr>
          <w:rFonts w:ascii="Times New Roman" w:hAnsi="Times New Roman" w:cs="Times New Roman"/>
          <w:b/>
          <w:bCs/>
          <w:sz w:val="24"/>
          <w:szCs w:val="24"/>
        </w:rPr>
        <w:t>Gdzie szukać pomocy, gdy trudności budzą niepokój?</w:t>
      </w:r>
    </w:p>
    <w:p w14:paraId="22B4316E" w14:textId="77777777" w:rsidR="00944996" w:rsidRPr="00944996" w:rsidRDefault="00944996" w:rsidP="00944996">
      <w:pPr>
        <w:rPr>
          <w:rFonts w:ascii="Times New Roman" w:hAnsi="Times New Roman" w:cs="Times New Roman"/>
          <w:sz w:val="24"/>
          <w:szCs w:val="24"/>
        </w:rPr>
      </w:pPr>
      <w:r w:rsidRPr="00944996">
        <w:rPr>
          <w:rFonts w:ascii="Times New Roman" w:hAnsi="Times New Roman" w:cs="Times New Roman"/>
          <w:sz w:val="24"/>
          <w:szCs w:val="24"/>
        </w:rPr>
        <w:t>Jeśli trudności z koncentracją są nasilone, utrzymują się przez dłuższy czas lub wpływają na funkcjonowanie dziecka w domu i przedszkolu, warto skonsultować się ze specjalistą. Pierwszym krokiem może być rozmowa z:</w:t>
      </w:r>
    </w:p>
    <w:p w14:paraId="75D8FE15" w14:textId="77777777" w:rsidR="00944996" w:rsidRPr="00944996" w:rsidRDefault="00944996" w:rsidP="00944996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44996">
        <w:rPr>
          <w:rFonts w:ascii="Times New Roman" w:hAnsi="Times New Roman" w:cs="Times New Roman"/>
          <w:b/>
          <w:bCs/>
          <w:sz w:val="24"/>
          <w:szCs w:val="24"/>
        </w:rPr>
        <w:t>nauczycielem lub wychowawcą przedszkolnym</w:t>
      </w:r>
      <w:r w:rsidRPr="00944996">
        <w:rPr>
          <w:rFonts w:ascii="Times New Roman" w:hAnsi="Times New Roman" w:cs="Times New Roman"/>
          <w:sz w:val="24"/>
          <w:szCs w:val="24"/>
        </w:rPr>
        <w:t>,</w:t>
      </w:r>
    </w:p>
    <w:p w14:paraId="20986384" w14:textId="77777777" w:rsidR="00944996" w:rsidRPr="00944996" w:rsidRDefault="00944996" w:rsidP="00944996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44996">
        <w:rPr>
          <w:rFonts w:ascii="Times New Roman" w:hAnsi="Times New Roman" w:cs="Times New Roman"/>
          <w:b/>
          <w:bCs/>
          <w:sz w:val="24"/>
          <w:szCs w:val="24"/>
        </w:rPr>
        <w:t>psychologiem dziecięcym</w:t>
      </w:r>
      <w:r w:rsidRPr="00944996">
        <w:rPr>
          <w:rFonts w:ascii="Times New Roman" w:hAnsi="Times New Roman" w:cs="Times New Roman"/>
          <w:sz w:val="24"/>
          <w:szCs w:val="24"/>
        </w:rPr>
        <w:t>,</w:t>
      </w:r>
    </w:p>
    <w:p w14:paraId="112E8A69" w14:textId="77777777" w:rsidR="00944996" w:rsidRPr="00944996" w:rsidRDefault="00944996" w:rsidP="00944996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44996">
        <w:rPr>
          <w:rFonts w:ascii="Times New Roman" w:hAnsi="Times New Roman" w:cs="Times New Roman"/>
          <w:b/>
          <w:bCs/>
          <w:sz w:val="24"/>
          <w:szCs w:val="24"/>
        </w:rPr>
        <w:t>pedagogiem lub pedagogiem specjalnym</w:t>
      </w:r>
      <w:r w:rsidRPr="00944996">
        <w:rPr>
          <w:rFonts w:ascii="Times New Roman" w:hAnsi="Times New Roman" w:cs="Times New Roman"/>
          <w:sz w:val="24"/>
          <w:szCs w:val="24"/>
        </w:rPr>
        <w:t>,</w:t>
      </w:r>
    </w:p>
    <w:p w14:paraId="335E5284" w14:textId="77777777" w:rsidR="007D47F3" w:rsidRDefault="00944996" w:rsidP="007D47F3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44996">
        <w:rPr>
          <w:rFonts w:ascii="Times New Roman" w:hAnsi="Times New Roman" w:cs="Times New Roman"/>
          <w:b/>
          <w:bCs/>
          <w:sz w:val="24"/>
          <w:szCs w:val="24"/>
        </w:rPr>
        <w:t>Poradnią Psychologiczno-Pedagogiczną</w:t>
      </w:r>
      <w:r w:rsidR="007D47F3">
        <w:rPr>
          <w:rFonts w:ascii="Times New Roman" w:hAnsi="Times New Roman" w:cs="Times New Roman"/>
          <w:sz w:val="24"/>
          <w:szCs w:val="24"/>
        </w:rPr>
        <w:t>.</w:t>
      </w:r>
    </w:p>
    <w:p w14:paraId="75173294" w14:textId="221C510E" w:rsidR="00944996" w:rsidRPr="00944996" w:rsidRDefault="00944996" w:rsidP="007D47F3">
      <w:pPr>
        <w:rPr>
          <w:rFonts w:ascii="Times New Roman" w:hAnsi="Times New Roman" w:cs="Times New Roman"/>
          <w:sz w:val="24"/>
          <w:szCs w:val="24"/>
        </w:rPr>
      </w:pPr>
      <w:r w:rsidRPr="00944996">
        <w:rPr>
          <w:rFonts w:ascii="Times New Roman" w:hAnsi="Times New Roman" w:cs="Times New Roman"/>
          <w:sz w:val="24"/>
          <w:szCs w:val="24"/>
        </w:rPr>
        <w:t>Wczesna obserwacja i odpowiednie wsparcie pozwalają skutecznie pomóc dziecku i wspierać jego harmonijny rozwój.</w:t>
      </w:r>
    </w:p>
    <w:p w14:paraId="15FC4EE8" w14:textId="77777777" w:rsidR="00944996" w:rsidRPr="00944996" w:rsidRDefault="00944996" w:rsidP="0094499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44996">
        <w:rPr>
          <w:rFonts w:ascii="Times New Roman" w:hAnsi="Times New Roman" w:cs="Times New Roman"/>
          <w:b/>
          <w:bCs/>
          <w:sz w:val="24"/>
          <w:szCs w:val="24"/>
        </w:rPr>
        <w:t>Źródła:</w:t>
      </w:r>
    </w:p>
    <w:p w14:paraId="0B6BC691" w14:textId="77777777" w:rsidR="00944996" w:rsidRPr="00944996" w:rsidRDefault="00944996" w:rsidP="00944996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44996">
        <w:rPr>
          <w:rFonts w:ascii="Times New Roman" w:hAnsi="Times New Roman" w:cs="Times New Roman"/>
          <w:sz w:val="24"/>
          <w:szCs w:val="24"/>
        </w:rPr>
        <w:t xml:space="preserve">Brzezińska, A. (2014). </w:t>
      </w:r>
      <w:r w:rsidRPr="00944996">
        <w:rPr>
          <w:rFonts w:ascii="Times New Roman" w:hAnsi="Times New Roman" w:cs="Times New Roman"/>
          <w:i/>
          <w:iCs/>
          <w:sz w:val="24"/>
          <w:szCs w:val="24"/>
        </w:rPr>
        <w:t>Psychologia rozwoju człowieka</w:t>
      </w:r>
      <w:r w:rsidRPr="00944996">
        <w:rPr>
          <w:rFonts w:ascii="Times New Roman" w:hAnsi="Times New Roman" w:cs="Times New Roman"/>
          <w:sz w:val="24"/>
          <w:szCs w:val="24"/>
        </w:rPr>
        <w:t>. Gdańskie Wydawnictwo Psychologiczne.</w:t>
      </w:r>
    </w:p>
    <w:p w14:paraId="1C80ADC9" w14:textId="482F47B3" w:rsidR="00E45E2E" w:rsidRDefault="00944996" w:rsidP="00944996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44996">
        <w:rPr>
          <w:rFonts w:ascii="Times New Roman" w:hAnsi="Times New Roman" w:cs="Times New Roman"/>
          <w:sz w:val="24"/>
          <w:szCs w:val="24"/>
        </w:rPr>
        <w:t xml:space="preserve">Kielar-Turska, M. (2016). </w:t>
      </w:r>
      <w:r>
        <w:rPr>
          <w:rFonts w:ascii="Times New Roman" w:hAnsi="Times New Roman" w:cs="Times New Roman"/>
          <w:i/>
          <w:iCs/>
          <w:sz w:val="24"/>
          <w:szCs w:val="24"/>
        </w:rPr>
        <w:t>Stymulowanie rozwoju poznawczego dziecka w praktyce</w:t>
      </w:r>
      <w:r w:rsidRPr="00944996">
        <w:rPr>
          <w:rFonts w:ascii="Times New Roman" w:hAnsi="Times New Roman" w:cs="Times New Roman"/>
          <w:sz w:val="24"/>
          <w:szCs w:val="24"/>
        </w:rPr>
        <w:t>. Wydawnictwo Naukowe PWN.</w:t>
      </w:r>
    </w:p>
    <w:p w14:paraId="6A80E79E" w14:textId="6F0EFB2C" w:rsidR="00944996" w:rsidRDefault="007D47F3" w:rsidP="007D47F3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526503">
          <w:rPr>
            <w:rStyle w:val="Hipercze"/>
            <w:rFonts w:ascii="Times New Roman" w:hAnsi="Times New Roman" w:cs="Times New Roman"/>
            <w:sz w:val="24"/>
            <w:szCs w:val="24"/>
          </w:rPr>
          <w:t>https://tiny.pl/rx4y0-n85</w:t>
        </w:r>
      </w:hyperlink>
    </w:p>
    <w:p w14:paraId="79CC78F0" w14:textId="4436328B" w:rsidR="007D47F3" w:rsidRDefault="007D47F3" w:rsidP="007D47F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Opracowała:</w:t>
      </w:r>
    </w:p>
    <w:p w14:paraId="531D49E2" w14:textId="473A3A3C" w:rsidR="007D47F3" w:rsidRPr="007D47F3" w:rsidRDefault="007D47F3" w:rsidP="007D47F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Sylwia Szewczyk</w:t>
      </w:r>
    </w:p>
    <w:sectPr w:rsidR="007D47F3" w:rsidRPr="007D4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F51FE"/>
    <w:multiLevelType w:val="multilevel"/>
    <w:tmpl w:val="9FC26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85385B"/>
    <w:multiLevelType w:val="multilevel"/>
    <w:tmpl w:val="85465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3C20B0"/>
    <w:multiLevelType w:val="multilevel"/>
    <w:tmpl w:val="54666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7853B5"/>
    <w:multiLevelType w:val="multilevel"/>
    <w:tmpl w:val="1BD8A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FA206D"/>
    <w:multiLevelType w:val="hybridMultilevel"/>
    <w:tmpl w:val="550289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5390122">
    <w:abstractNumId w:val="2"/>
  </w:num>
  <w:num w:numId="2" w16cid:durableId="1364330008">
    <w:abstractNumId w:val="3"/>
  </w:num>
  <w:num w:numId="3" w16cid:durableId="1194616779">
    <w:abstractNumId w:val="0"/>
  </w:num>
  <w:num w:numId="4" w16cid:durableId="1422333284">
    <w:abstractNumId w:val="1"/>
  </w:num>
  <w:num w:numId="5" w16cid:durableId="4841990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227"/>
    <w:rsid w:val="002F1227"/>
    <w:rsid w:val="00646402"/>
    <w:rsid w:val="007D47F3"/>
    <w:rsid w:val="008E730C"/>
    <w:rsid w:val="00944996"/>
    <w:rsid w:val="00A071FE"/>
    <w:rsid w:val="00E4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7F3F9"/>
  <w15:chartTrackingRefBased/>
  <w15:docId w15:val="{0849DDC7-6C4A-40EC-9BC0-79FEA5D81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F12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F12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F12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12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F12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F12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F12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F12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F12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F12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F12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F12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122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F122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F122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F122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F122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F122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F12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F12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F12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F12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F12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F122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F122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F122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F12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F122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F1227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94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944996"/>
    <w:rPr>
      <w:b/>
      <w:bCs/>
    </w:rPr>
  </w:style>
  <w:style w:type="character" w:styleId="Hipercze">
    <w:name w:val="Hyperlink"/>
    <w:basedOn w:val="Domylnaczcionkaakapitu"/>
    <w:uiPriority w:val="99"/>
    <w:unhideWhenUsed/>
    <w:rsid w:val="007D47F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47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iny.pl/rx4y0-n8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533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Szewczyk</dc:creator>
  <cp:keywords/>
  <dc:description/>
  <cp:lastModifiedBy>Sylwia Szewczyk</cp:lastModifiedBy>
  <cp:revision>1</cp:revision>
  <dcterms:created xsi:type="dcterms:W3CDTF">2026-02-01T15:42:00Z</dcterms:created>
  <dcterms:modified xsi:type="dcterms:W3CDTF">2026-02-01T16:21:00Z</dcterms:modified>
</cp:coreProperties>
</file>