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0A7B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Aktywność fizyczna dla dzieci, dlaczego jest ważna? </w:t>
      </w:r>
    </w:p>
    <w:p w14:paraId="1AE3FBE9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3743CA59" w14:textId="58A4542F" w:rsidR="00CD7778" w:rsidRDefault="00C2766E">
      <w:pPr>
        <w:spacing w:line="279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Aktywność fizyczna jest jednym z głównych czynników, które</w:t>
      </w:r>
      <w:r>
        <w:rPr>
          <w:rFonts w:ascii="Times New Roman" w:eastAsia="Times New Roman" w:hAnsi="Times New Roman" w:cs="Times New Roman"/>
        </w:rPr>
        <w:t xml:space="preserve"> wpływają</w:t>
      </w:r>
      <w:r>
        <w:rPr>
          <w:rFonts w:ascii="Times New Roman" w:eastAsia="Times New Roman" w:hAnsi="Times New Roman" w:cs="Times New Roman"/>
        </w:rPr>
        <w:t xml:space="preserve"> na nasze zdrowie i jest ważnym</w:t>
      </w:r>
      <w:r>
        <w:rPr>
          <w:rFonts w:ascii="Times New Roman" w:eastAsia="Times New Roman" w:hAnsi="Times New Roman" w:cs="Times New Roman"/>
          <w:color w:val="444444"/>
        </w:rPr>
        <w:t xml:space="preserve"> warunkiem prawidłowego przebiegu procesów rozwojowych.</w:t>
      </w:r>
      <w:r>
        <w:rPr>
          <w:rFonts w:ascii="Times New Roman" w:eastAsia="Times New Roman" w:hAnsi="Times New Roman" w:cs="Times New Roman"/>
          <w:color w:val="0C1136"/>
        </w:rPr>
        <w:t xml:space="preserve"> Wspiera rozwój psychofizyczny i pozytywnie wpływa na </w:t>
      </w:r>
      <w:hyperlink r:id="rId6">
        <w:r w:rsidRPr="008D29E7">
          <w:rPr>
            <w:rFonts w:ascii="Times New Roman" w:eastAsia="Times New Roman" w:hAnsi="Times New Roman" w:cs="Times New Roman"/>
          </w:rPr>
          <w:t>zdrowie psychiczne</w:t>
        </w:r>
      </w:hyperlink>
      <w:r w:rsidRPr="008D29E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C1136"/>
        </w:rPr>
        <w:t xml:space="preserve"> fizyczne, społeczne i środowiskow</w:t>
      </w:r>
      <w:r>
        <w:rPr>
          <w:rFonts w:ascii="Times New Roman" w:eastAsia="Times New Roman" w:hAnsi="Times New Roman" w:cs="Times New Roman"/>
          <w:color w:val="0C1136"/>
        </w:rPr>
        <w:t>e.</w:t>
      </w:r>
      <w:r>
        <w:rPr>
          <w:rFonts w:ascii="Times New Roman" w:eastAsia="Times New Roman" w:hAnsi="Times New Roman" w:cs="Times New Roman"/>
          <w:color w:val="444444"/>
        </w:rPr>
        <w:t xml:space="preserve"> Zmniejsza też ryzyko wystąpienia wielu schorzeń w wieku dorosłym.</w:t>
      </w:r>
    </w:p>
    <w:p w14:paraId="3EB694B8" w14:textId="1E748E62" w:rsidR="00CD7778" w:rsidRDefault="00C2766E">
      <w:pPr>
        <w:spacing w:line="279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Niestety </w:t>
      </w:r>
      <w:r>
        <w:rPr>
          <w:rFonts w:ascii="Times New Roman" w:eastAsia="Times New Roman" w:hAnsi="Times New Roman" w:cs="Times New Roman"/>
        </w:rPr>
        <w:t>według badań,</w:t>
      </w:r>
      <w:r>
        <w:rPr>
          <w:rFonts w:ascii="Times New Roman" w:eastAsia="Times New Roman" w:hAnsi="Times New Roman" w:cs="Times New Roman"/>
        </w:rPr>
        <w:t xml:space="preserve"> dzieci nie tylko w Polsce, ale na całym świecie poświęcają coraz mniej czasu na aktywność ruchową co może mieć konsekwencje dla zdrowia                w dorosłym życ</w:t>
      </w:r>
      <w:r>
        <w:rPr>
          <w:rFonts w:ascii="Times New Roman" w:eastAsia="Times New Roman" w:hAnsi="Times New Roman" w:cs="Times New Roman"/>
        </w:rPr>
        <w:t xml:space="preserve">iu. </w:t>
      </w:r>
    </w:p>
    <w:p w14:paraId="7D742F41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Zalety ruchu :</w:t>
      </w:r>
    </w:p>
    <w:p w14:paraId="6D45DDB3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rozwija umiejętności ruchowe, zdolności motoryczne, uczy właściwej postawy</w:t>
      </w:r>
    </w:p>
    <w:p w14:paraId="2C571D6E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pomaga w hartowaniu ciała i nabieraniu odporności</w:t>
      </w:r>
    </w:p>
    <w:p w14:paraId="2510D31D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kształtuje i usprawnia wszystkie układy dziecka, zwłaszcza: ruchowy, krążenia, oddechowy, nerwowy, wegetatywny </w:t>
      </w:r>
      <w:r>
        <w:rPr>
          <w:rFonts w:ascii="Times New Roman" w:eastAsia="Times New Roman" w:hAnsi="Times New Roman" w:cs="Times New Roman"/>
          <w:shd w:val="clear" w:color="auto" w:fill="FFFFFF"/>
        </w:rPr>
        <w:t>i dokrewny</w:t>
      </w:r>
    </w:p>
    <w:p w14:paraId="117FC453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pobudza dojrzewanie ośrodków ruchowych w mózgu, przez co poprawia szybkość przewodzenia bodźców nerwowych, koordynację ruchów oraz ekonomikę pracy</w:t>
      </w:r>
    </w:p>
    <w:p w14:paraId="6D9B4DE3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pomaga w likwidacji lub załagodzeniu odchyleń rozwojowych – w przypadkach, w których jest to możli</w:t>
      </w:r>
      <w:r>
        <w:rPr>
          <w:rFonts w:ascii="Times New Roman" w:eastAsia="Times New Roman" w:hAnsi="Times New Roman" w:cs="Times New Roman"/>
          <w:shd w:val="clear" w:color="auto" w:fill="FFFFFF"/>
        </w:rPr>
        <w:t>we</w:t>
      </w:r>
    </w:p>
    <w:p w14:paraId="7A07DDF8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zapobiega wielu zaburzeniom rozwojowym i chorobom (np. otyłości, zaburzeniom układu ruchu, osteoporozie, miażdżycy, mózgowemu porażeniu dziecięcemu, astmie oskrzelowej) oraz jest częścią ich leczenia</w:t>
      </w:r>
    </w:p>
    <w:p w14:paraId="1ADB7180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korzystnie wpływa na samopoczucie, ułatwia radzenie s</w:t>
      </w:r>
      <w:r>
        <w:rPr>
          <w:rFonts w:ascii="Times New Roman" w:eastAsia="Times New Roman" w:hAnsi="Times New Roman" w:cs="Times New Roman"/>
          <w:shd w:val="clear" w:color="auto" w:fill="FFFFFF"/>
        </w:rPr>
        <w:t>obie ze stresem, wspomaga leczenie oznak depresji, jeśli takie się pojawiają</w:t>
      </w:r>
    </w:p>
    <w:p w14:paraId="6F9DFF75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poprawia sprawność umysłową, np. szybkość podejmowania decyzji, umiejętność planowania, pamięć krótko- i długotrwałą, skupienie, podzielność uwagi</w:t>
      </w:r>
    </w:p>
    <w:p w14:paraId="1B5E220B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zmniejsza poczucie niepokoju, po</w:t>
      </w:r>
      <w:r>
        <w:rPr>
          <w:rFonts w:ascii="Times New Roman" w:eastAsia="Times New Roman" w:hAnsi="Times New Roman" w:cs="Times New Roman"/>
          <w:shd w:val="clear" w:color="auto" w:fill="FFFFFF"/>
        </w:rPr>
        <w:t>prawia jakość snu</w:t>
      </w:r>
    </w:p>
    <w:p w14:paraId="054CC143" w14:textId="77777777" w:rsidR="00CD7778" w:rsidRDefault="00C2766E">
      <w:pPr>
        <w:numPr>
          <w:ilvl w:val="0"/>
          <w:numId w:val="1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rozwija odpowiedzialność, pewność siebie i poczucie własnej wartości, pobudza empatię, kreatywność i zdolności społeczne.</w:t>
      </w:r>
    </w:p>
    <w:p w14:paraId="6C9EE2D5" w14:textId="77777777" w:rsidR="00CD7778" w:rsidRDefault="00CD7778">
      <w:pPr>
        <w:spacing w:after="0" w:line="279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2670E7C3" w14:textId="2A57F21A" w:rsidR="00CD7778" w:rsidRDefault="00C2766E">
      <w:pPr>
        <w:spacing w:line="279" w:lineRule="auto"/>
        <w:ind w:firstLine="708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Dzieciństwo jest najlepszym momentem na wyrobienie prawidłowych nawyków</w:t>
      </w:r>
      <w:r>
        <w:rPr>
          <w:rFonts w:ascii="Times New Roman" w:eastAsia="Times New Roman" w:hAnsi="Times New Roman" w:cs="Times New Roman"/>
        </w:rPr>
        <w:t>, w tym również przyzwyczajenia d</w:t>
      </w:r>
      <w:r>
        <w:rPr>
          <w:rFonts w:ascii="Times New Roman" w:eastAsia="Times New Roman" w:hAnsi="Times New Roman" w:cs="Times New Roman"/>
        </w:rPr>
        <w:t xml:space="preserve">o ruchu, co korzystnie wpływa na utrzymanie go </w:t>
      </w:r>
      <w:r>
        <w:rPr>
          <w:rFonts w:ascii="Times New Roman" w:eastAsia="Times New Roman" w:hAnsi="Times New Roman" w:cs="Times New Roman"/>
        </w:rPr>
        <w:t>również w wieku dorosłym. Dzieci są dużo bardziej podatne na kształtowanie nawyków, zatem w tym okresie trzeba zadbać, aby aktywność fizyczna stała się zwykłym elementem codziennego życia. Dlatego mus</w:t>
      </w:r>
      <w:r>
        <w:rPr>
          <w:rFonts w:ascii="Times New Roman" w:eastAsia="Times New Roman" w:hAnsi="Times New Roman" w:cs="Times New Roman"/>
        </w:rPr>
        <w:t xml:space="preserve">imy być wzorem dla naszych dzieci. </w:t>
      </w:r>
    </w:p>
    <w:p w14:paraId="5477EA59" w14:textId="7AF8178B" w:rsidR="00CD7778" w:rsidRDefault="00596833">
      <w:pPr>
        <w:spacing w:line="279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Rodzice muszą zadbać o to, aby dziecko kojarzyło ruch jako przyjemność a, nie jako przykry obowiązek, dl</w:t>
      </w:r>
      <w:r w:rsidR="00C2766E">
        <w:rPr>
          <w:rFonts w:ascii="Times New Roman" w:eastAsia="Times New Roman" w:hAnsi="Times New Roman" w:cs="Times New Roman"/>
        </w:rPr>
        <w:t>atego nie możemy zmuszać dziecka</w:t>
      </w:r>
      <w:r>
        <w:rPr>
          <w:rFonts w:ascii="Times New Roman" w:eastAsia="Times New Roman" w:hAnsi="Times New Roman" w:cs="Times New Roman"/>
        </w:rPr>
        <w:t xml:space="preserve"> do aktywności fizycznej, której nie lubi. W ten sposób możemy tylko dziecko zniechęcić do sportu. Jest wiele ciekawych form ruchu, które wspólnie z dzieckiem przypadną wam do gustu.</w:t>
      </w:r>
    </w:p>
    <w:p w14:paraId="17662F40" w14:textId="77777777" w:rsidR="00CD7778" w:rsidRDefault="00CD7778">
      <w:pPr>
        <w:spacing w:line="279" w:lineRule="auto"/>
        <w:ind w:firstLine="708"/>
        <w:rPr>
          <w:rFonts w:ascii="Times New Roman" w:eastAsia="Times New Roman" w:hAnsi="Times New Roman" w:cs="Times New Roman"/>
        </w:rPr>
      </w:pPr>
    </w:p>
    <w:p w14:paraId="462F78B3" w14:textId="6C58A1E8" w:rsidR="00CD7778" w:rsidRPr="00596833" w:rsidRDefault="00C2766E">
      <w:pPr>
        <w:spacing w:line="279" w:lineRule="auto"/>
        <w:rPr>
          <w:rFonts w:ascii="Times New Roman" w:eastAsia="Times New Roman" w:hAnsi="Times New Roman" w:cs="Times New Roman"/>
          <w:b/>
          <w:i/>
          <w:color w:val="444444"/>
          <w:vertAlign w:val="superscript"/>
        </w:rPr>
      </w:pPr>
      <w:r w:rsidRPr="00596833">
        <w:rPr>
          <w:rFonts w:ascii="Times New Roman" w:eastAsia="Aptos" w:hAnsi="Times New Roman" w:cs="Times New Roman"/>
          <w:b/>
          <w:i/>
        </w:rPr>
        <w:lastRenderedPageBreak/>
        <w:t>Sposoby na aktywno</w:t>
      </w:r>
      <w:r>
        <w:rPr>
          <w:rFonts w:ascii="Times New Roman" w:eastAsia="Calibri" w:hAnsi="Times New Roman" w:cs="Times New Roman"/>
          <w:b/>
          <w:i/>
        </w:rPr>
        <w:t>ść ruchową dla dzieci:</w:t>
      </w:r>
    </w:p>
    <w:p w14:paraId="26364BB0" w14:textId="77777777" w:rsidR="00CD7778" w:rsidRPr="00596833" w:rsidRDefault="00C2766E">
      <w:pPr>
        <w:spacing w:line="279" w:lineRule="auto"/>
        <w:rPr>
          <w:rFonts w:ascii="Times New Roman" w:eastAsia="Times New Roman" w:hAnsi="Times New Roman" w:cs="Times New Roman"/>
          <w:b/>
          <w:color w:val="444444"/>
          <w:vertAlign w:val="superscript"/>
        </w:rPr>
      </w:pPr>
      <w:r w:rsidRPr="00596833">
        <w:rPr>
          <w:rFonts w:ascii="Times New Roman" w:eastAsia="Aptos" w:hAnsi="Times New Roman" w:cs="Times New Roman"/>
          <w:b/>
        </w:rPr>
        <w:t xml:space="preserve">1-3 lat </w:t>
      </w:r>
    </w:p>
    <w:p w14:paraId="0C025E8E" w14:textId="77777777" w:rsidR="00CD7778" w:rsidRDefault="00C2766E">
      <w:pPr>
        <w:spacing w:after="0" w:line="279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A0A0A"/>
          <w:u w:val="single"/>
          <w:shd w:val="clear" w:color="auto" w:fill="FFFFFF"/>
        </w:rPr>
        <w:t xml:space="preserve">Aktywność na dworze: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51F2293A" w14:textId="77777777" w:rsidR="00CD7778" w:rsidRDefault="00C2766E" w:rsidP="008D29E7">
      <w:pPr>
        <w:numPr>
          <w:ilvl w:val="0"/>
          <w:numId w:val="2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Wyjście na spacery</w:t>
      </w:r>
    </w:p>
    <w:p w14:paraId="52248663" w14:textId="77777777" w:rsidR="00CD7778" w:rsidRDefault="00C2766E" w:rsidP="008D29E7">
      <w:pPr>
        <w:numPr>
          <w:ilvl w:val="0"/>
          <w:numId w:val="2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Wspólne bieganie </w:t>
      </w:r>
    </w:p>
    <w:p w14:paraId="5E446884" w14:textId="77777777" w:rsidR="00CD7778" w:rsidRDefault="00C2766E" w:rsidP="008D29E7">
      <w:pPr>
        <w:numPr>
          <w:ilvl w:val="0"/>
          <w:numId w:val="2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Korzystanie z placu zabaw dostosowanych odpowiednio wiekowo </w:t>
      </w:r>
    </w:p>
    <w:p w14:paraId="016A8705" w14:textId="77777777" w:rsidR="00CD7778" w:rsidRDefault="00C2766E" w:rsidP="008D29E7">
      <w:pPr>
        <w:numPr>
          <w:ilvl w:val="0"/>
          <w:numId w:val="2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Kopanie, turlanie piłki </w:t>
      </w:r>
    </w:p>
    <w:p w14:paraId="6ECA6FFA" w14:textId="01C21424" w:rsidR="00CD7778" w:rsidRDefault="00C2766E" w:rsidP="008D29E7">
      <w:pPr>
        <w:numPr>
          <w:ilvl w:val="0"/>
          <w:numId w:val="2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Wyjście na basen itp.</w:t>
      </w:r>
    </w:p>
    <w:p w14:paraId="6736CD9E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3C7B1F42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  <w:b/>
          <w:color w:val="44444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u w:val="single"/>
        </w:rPr>
        <w:t>Aktywność w domu:</w:t>
      </w:r>
    </w:p>
    <w:p w14:paraId="5A6B004A" w14:textId="77777777" w:rsidR="00CD7778" w:rsidRDefault="00C2766E" w:rsidP="008D29E7">
      <w:pPr>
        <w:numPr>
          <w:ilvl w:val="0"/>
          <w:numId w:val="3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Wspólne tańce</w:t>
      </w:r>
    </w:p>
    <w:p w14:paraId="55F70480" w14:textId="77777777" w:rsidR="00CD7778" w:rsidRDefault="00C2766E" w:rsidP="008D29E7">
      <w:pPr>
        <w:numPr>
          <w:ilvl w:val="0"/>
          <w:numId w:val="3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Zabawy w berka </w:t>
      </w:r>
    </w:p>
    <w:p w14:paraId="007498BE" w14:textId="77777777" w:rsidR="00CD7778" w:rsidRDefault="00C2766E" w:rsidP="008D29E7">
      <w:pPr>
        <w:numPr>
          <w:ilvl w:val="0"/>
          <w:numId w:val="3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Tory przeszkód z poduszek </w:t>
      </w:r>
    </w:p>
    <w:p w14:paraId="14145644" w14:textId="6E365C04" w:rsidR="00CD7778" w:rsidRDefault="00C2766E" w:rsidP="008D29E7">
      <w:pPr>
        <w:numPr>
          <w:ilvl w:val="0"/>
          <w:numId w:val="3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Zabawy z piłką</w:t>
      </w:r>
      <w:r>
        <w:rPr>
          <w:rFonts w:ascii="Times New Roman" w:eastAsia="Times New Roman" w:hAnsi="Times New Roman" w:cs="Times New Roman"/>
        </w:rPr>
        <w:t>, rzucanie do siebie,</w:t>
      </w:r>
      <w:r>
        <w:rPr>
          <w:rFonts w:ascii="Times New Roman" w:eastAsia="Times New Roman" w:hAnsi="Times New Roman" w:cs="Times New Roman"/>
        </w:rPr>
        <w:t xml:space="preserve"> turlanie </w:t>
      </w:r>
    </w:p>
    <w:p w14:paraId="6B3E2CBE" w14:textId="3674E690" w:rsidR="00CD7778" w:rsidRDefault="00C2766E" w:rsidP="008D29E7">
      <w:pPr>
        <w:numPr>
          <w:ilvl w:val="0"/>
          <w:numId w:val="3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  <w:color w:val="444444"/>
          <w:vertAlign w:val="superscript"/>
        </w:rPr>
      </w:pPr>
      <w:r>
        <w:rPr>
          <w:rFonts w:ascii="Times New Roman" w:eastAsia="Times New Roman" w:hAnsi="Times New Roman" w:cs="Times New Roman"/>
        </w:rPr>
        <w:t>Udawanie zwierząt,</w:t>
      </w:r>
      <w:r>
        <w:rPr>
          <w:rFonts w:ascii="Times New Roman" w:eastAsia="Times New Roman" w:hAnsi="Times New Roman" w:cs="Times New Roman"/>
        </w:rPr>
        <w:t xml:space="preserve"> możecie </w:t>
      </w:r>
      <w:r>
        <w:rPr>
          <w:rFonts w:ascii="Times New Roman" w:eastAsia="Times New Roman" w:hAnsi="Times New Roman" w:cs="Times New Roman"/>
        </w:rPr>
        <w:t>chodzić jak kotki, pieski, pełzać jak węże</w:t>
      </w:r>
    </w:p>
    <w:p w14:paraId="4B4769A6" w14:textId="77777777" w:rsidR="00CD7778" w:rsidRDefault="00CD7778">
      <w:pPr>
        <w:spacing w:after="0" w:line="279" w:lineRule="auto"/>
        <w:rPr>
          <w:rFonts w:ascii="Times New Roman" w:eastAsia="Times New Roman" w:hAnsi="Times New Roman" w:cs="Times New Roman"/>
          <w:color w:val="444444"/>
          <w:shd w:val="clear" w:color="auto" w:fill="FFFFFF"/>
          <w:vertAlign w:val="superscript"/>
        </w:rPr>
      </w:pPr>
    </w:p>
    <w:p w14:paraId="0DACE7D7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  <w:b/>
          <w:color w:val="444444"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 xml:space="preserve">4-6 lat </w:t>
      </w:r>
    </w:p>
    <w:p w14:paraId="3D46D11D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Aktywność na dworze: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D10D3D" w14:textId="77777777" w:rsidR="00CD7778" w:rsidRDefault="00C2766E" w:rsidP="008D29E7">
      <w:pPr>
        <w:numPr>
          <w:ilvl w:val="0"/>
          <w:numId w:val="4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Jazda na rowerze </w:t>
      </w:r>
    </w:p>
    <w:p w14:paraId="4EF5D6D8" w14:textId="77777777" w:rsidR="00CD7778" w:rsidRDefault="00C2766E" w:rsidP="008D29E7">
      <w:pPr>
        <w:numPr>
          <w:ilvl w:val="0"/>
          <w:numId w:val="4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zabaw</w:t>
      </w:r>
    </w:p>
    <w:p w14:paraId="483FF5B5" w14:textId="77777777" w:rsidR="00CD7778" w:rsidRDefault="00C2766E" w:rsidP="008D29E7">
      <w:pPr>
        <w:numPr>
          <w:ilvl w:val="0"/>
          <w:numId w:val="4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Zabawy z piłką </w:t>
      </w:r>
    </w:p>
    <w:p w14:paraId="58C20768" w14:textId="77777777" w:rsidR="00CD7778" w:rsidRDefault="00C2766E" w:rsidP="008D29E7">
      <w:pPr>
        <w:numPr>
          <w:ilvl w:val="0"/>
          <w:numId w:val="4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Zabawy z rówieśnikami </w:t>
      </w:r>
    </w:p>
    <w:p w14:paraId="3DBDE560" w14:textId="77777777" w:rsidR="00C2766E" w:rsidRDefault="00C2766E" w:rsidP="00C2766E">
      <w:pPr>
        <w:spacing w:after="0" w:line="279" w:lineRule="auto"/>
        <w:ind w:left="720"/>
        <w:rPr>
          <w:rFonts w:ascii="Times New Roman" w:eastAsia="Times New Roman" w:hAnsi="Times New Roman" w:cs="Times New Roman"/>
        </w:rPr>
      </w:pPr>
    </w:p>
    <w:p w14:paraId="26A2F4C7" w14:textId="77777777" w:rsidR="00CD7778" w:rsidRDefault="00C2766E">
      <w:pPr>
        <w:spacing w:line="279" w:lineRule="auto"/>
        <w:rPr>
          <w:rFonts w:ascii="Times New Roman" w:eastAsia="Times New Roman" w:hAnsi="Times New Roman" w:cs="Times New Roman"/>
          <w:b/>
          <w:color w:val="44444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u w:val="single"/>
        </w:rPr>
        <w:t>Aktywność w domu:</w:t>
      </w:r>
    </w:p>
    <w:p w14:paraId="54954185" w14:textId="77777777" w:rsidR="00CD7778" w:rsidRDefault="00C2766E" w:rsidP="008D29E7">
      <w:pPr>
        <w:numPr>
          <w:ilvl w:val="0"/>
          <w:numId w:val="5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Tańce </w:t>
      </w:r>
    </w:p>
    <w:p w14:paraId="7CFF733D" w14:textId="77777777" w:rsidR="00CD7778" w:rsidRDefault="00C2766E" w:rsidP="008D29E7">
      <w:pPr>
        <w:numPr>
          <w:ilvl w:val="0"/>
          <w:numId w:val="5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Tory przeszkód z poduszek, krzesełek </w:t>
      </w:r>
    </w:p>
    <w:p w14:paraId="6EF4E8E3" w14:textId="77777777" w:rsidR="00CD7778" w:rsidRDefault="00C2766E" w:rsidP="008D29E7">
      <w:pPr>
        <w:numPr>
          <w:ilvl w:val="0"/>
          <w:numId w:val="5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Zabawy z naśladowanie zwierząt </w:t>
      </w:r>
    </w:p>
    <w:p w14:paraId="449744E0" w14:textId="77777777" w:rsidR="00CD7778" w:rsidRDefault="00C2766E" w:rsidP="008D29E7">
      <w:pPr>
        <w:numPr>
          <w:ilvl w:val="0"/>
          <w:numId w:val="5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Rzucanie do celu </w:t>
      </w:r>
    </w:p>
    <w:p w14:paraId="7A3A1B51" w14:textId="356762B9" w:rsidR="00CD7778" w:rsidRDefault="00C2766E" w:rsidP="008D29E7">
      <w:pPr>
        <w:numPr>
          <w:ilvl w:val="0"/>
          <w:numId w:val="5"/>
        </w:numPr>
        <w:spacing w:after="0" w:line="279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Mogą być również sporty zorganizowane takie jak np. b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asen, piłka nożna, koszykówka, balet. </w:t>
      </w:r>
    </w:p>
    <w:p w14:paraId="2236D961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2D3E27E5" w14:textId="77777777" w:rsidR="00CD7778" w:rsidRDefault="00CD7778">
      <w:pPr>
        <w:spacing w:after="0" w:line="279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448D44DF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7822B12E" w14:textId="36A0D82C" w:rsidR="008D29E7" w:rsidRDefault="008D29E7" w:rsidP="008D29E7">
      <w:pPr>
        <w:spacing w:line="279" w:lineRule="auto"/>
        <w:ind w:left="49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Opracowała:</w:t>
      </w:r>
    </w:p>
    <w:p w14:paraId="32292FF5" w14:textId="4452C6C9" w:rsidR="008D29E7" w:rsidRDefault="008D29E7" w:rsidP="008D29E7">
      <w:pPr>
        <w:spacing w:line="279" w:lineRule="auto"/>
        <w:ind w:left="49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Ewelina Oskiero </w:t>
      </w:r>
    </w:p>
    <w:p w14:paraId="7A980031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344C4832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6D7A6B52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0C741BBC" w14:textId="77777777" w:rsidR="00CD7778" w:rsidRDefault="00CD7778">
      <w:pPr>
        <w:spacing w:line="279" w:lineRule="auto"/>
        <w:rPr>
          <w:rFonts w:ascii="Times New Roman" w:eastAsia="Times New Roman" w:hAnsi="Times New Roman" w:cs="Times New Roman"/>
        </w:rPr>
      </w:pPr>
    </w:p>
    <w:p w14:paraId="3543B323" w14:textId="77777777" w:rsidR="008D29E7" w:rsidRDefault="008D29E7">
      <w:pPr>
        <w:spacing w:line="279" w:lineRule="auto"/>
        <w:rPr>
          <w:rFonts w:ascii="Times New Roman" w:eastAsia="Times New Roman" w:hAnsi="Times New Roman" w:cs="Times New Roman"/>
        </w:rPr>
      </w:pPr>
    </w:p>
    <w:p w14:paraId="5D58A0FC" w14:textId="51DD639F" w:rsidR="00CD7778" w:rsidRDefault="00C2766E">
      <w:pPr>
        <w:spacing w:line="27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Źródła</w:t>
      </w:r>
    </w:p>
    <w:p w14:paraId="2C24CB66" w14:textId="77777777" w:rsidR="00CD7778" w:rsidRPr="008D29E7" w:rsidRDefault="00C2766E" w:rsidP="008D29E7">
      <w:pPr>
        <w:spacing w:after="0" w:line="279" w:lineRule="auto"/>
        <w:rPr>
          <w:rFonts w:ascii="Times New Roman" w:eastAsia="Times New Roman" w:hAnsi="Times New Roman" w:cs="Times New Roman"/>
        </w:rPr>
      </w:pPr>
      <w:hyperlink r:id="rId7">
        <w:r w:rsidRPr="008D29E7">
          <w:rPr>
            <w:rFonts w:ascii="Times New Roman" w:eastAsia="Times New Roman" w:hAnsi="Times New Roman" w:cs="Times New Roman"/>
            <w:color w:val="0000FF"/>
            <w:u w:val="single"/>
          </w:rPr>
          <w:t>https://pacjent.gov.pl/aktualnosc/zachec-dziecko-do-aktywnosci</w:t>
        </w:r>
      </w:hyperlink>
    </w:p>
    <w:p w14:paraId="1A9BD875" w14:textId="77777777" w:rsidR="00CD7778" w:rsidRPr="008D29E7" w:rsidRDefault="00C2766E" w:rsidP="008D29E7">
      <w:pPr>
        <w:spacing w:after="0" w:line="279" w:lineRule="auto"/>
        <w:rPr>
          <w:rFonts w:ascii="Times New Roman" w:eastAsia="Aptos" w:hAnsi="Times New Roman" w:cs="Times New Roman"/>
        </w:rPr>
      </w:pPr>
      <w:hyperlink r:id="rId8">
        <w:r w:rsidRPr="008D29E7">
          <w:rPr>
            <w:rFonts w:ascii="Times New Roman" w:eastAsia="Aptos" w:hAnsi="Times New Roman" w:cs="Times New Roman"/>
            <w:color w:val="0000FF"/>
            <w:u w:val="single"/>
          </w:rPr>
          <w:t>https://ncez.pzh.gov.pl/wp-content/uploads/2021/03/aktywnosc-fizyczna-dzieci-i-ml</w:t>
        </w:r>
        <w:r w:rsidRPr="008D29E7">
          <w:rPr>
            <w:rFonts w:ascii="Times New Roman" w:eastAsia="Aptos" w:hAnsi="Times New Roman" w:cs="Times New Roman"/>
            <w:color w:val="0000FF"/>
            <w:u w:val="single"/>
          </w:rPr>
          <w:t>odziezy.pdf</w:t>
        </w:r>
      </w:hyperlink>
      <w:r w:rsidRPr="008D29E7">
        <w:rPr>
          <w:rFonts w:ascii="Times New Roman" w:eastAsia="Aptos" w:hAnsi="Times New Roman" w:cs="Times New Roman"/>
        </w:rPr>
        <w:t xml:space="preserve"> </w:t>
      </w:r>
    </w:p>
    <w:p w14:paraId="67CBB028" w14:textId="77777777" w:rsidR="00CD7778" w:rsidRPr="008D29E7" w:rsidRDefault="00C2766E" w:rsidP="008D29E7">
      <w:pPr>
        <w:spacing w:after="0" w:line="279" w:lineRule="auto"/>
        <w:rPr>
          <w:rFonts w:ascii="Times New Roman" w:eastAsia="Aptos" w:hAnsi="Times New Roman" w:cs="Times New Roman"/>
        </w:rPr>
      </w:pPr>
      <w:hyperlink r:id="rId9">
        <w:r w:rsidRPr="008D29E7">
          <w:rPr>
            <w:rFonts w:ascii="Times New Roman" w:eastAsia="Aptos" w:hAnsi="Times New Roman" w:cs="Times New Roman"/>
            <w:color w:val="0000FF"/>
            <w:u w:val="single"/>
          </w:rPr>
          <w:t>https://zdrowedziecko.com/aktywnosc-fizyczna-dziecka-dlaczego-regularny-ruch-jest-tak-wazny/</w:t>
        </w:r>
      </w:hyperlink>
      <w:r w:rsidRPr="008D29E7">
        <w:rPr>
          <w:rFonts w:ascii="Times New Roman" w:eastAsia="Aptos" w:hAnsi="Times New Roman" w:cs="Times New Roman"/>
        </w:rPr>
        <w:t xml:space="preserve"> </w:t>
      </w:r>
    </w:p>
    <w:p w14:paraId="0C31DC74" w14:textId="77777777" w:rsidR="00CD7778" w:rsidRPr="008D29E7" w:rsidRDefault="00C2766E" w:rsidP="008D29E7">
      <w:pPr>
        <w:spacing w:after="0" w:line="279" w:lineRule="auto"/>
        <w:rPr>
          <w:rFonts w:ascii="Times New Roman" w:eastAsia="Aptos" w:hAnsi="Times New Roman" w:cs="Times New Roman"/>
        </w:rPr>
      </w:pPr>
      <w:hyperlink r:id="rId10">
        <w:r w:rsidRPr="008D29E7">
          <w:rPr>
            <w:rFonts w:ascii="Times New Roman" w:eastAsia="Aptos" w:hAnsi="Times New Roman" w:cs="Times New Roman"/>
            <w:color w:val="0000FF"/>
            <w:u w:val="single"/>
          </w:rPr>
          <w:t>https://1000dni.pl/</w:t>
        </w:r>
      </w:hyperlink>
      <w:r w:rsidRPr="008D29E7">
        <w:rPr>
          <w:rFonts w:ascii="Times New Roman" w:eastAsia="Aptos" w:hAnsi="Times New Roman" w:cs="Times New Roman"/>
        </w:rPr>
        <w:t xml:space="preserve"> </w:t>
      </w:r>
    </w:p>
    <w:p w14:paraId="6FE31386" w14:textId="77777777" w:rsidR="00CD7778" w:rsidRDefault="00CD7778">
      <w:pPr>
        <w:spacing w:line="279" w:lineRule="auto"/>
        <w:rPr>
          <w:rFonts w:ascii="Aptos" w:eastAsia="Aptos" w:hAnsi="Aptos" w:cs="Aptos"/>
        </w:rPr>
      </w:pPr>
    </w:p>
    <w:p w14:paraId="7570DD29" w14:textId="77777777" w:rsidR="00CD7778" w:rsidRDefault="00CD7778">
      <w:pPr>
        <w:spacing w:line="279" w:lineRule="auto"/>
        <w:rPr>
          <w:rFonts w:ascii="Aptos" w:eastAsia="Aptos" w:hAnsi="Aptos" w:cs="Aptos"/>
        </w:rPr>
      </w:pPr>
    </w:p>
    <w:sectPr w:rsidR="00CD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C46"/>
    <w:multiLevelType w:val="multilevel"/>
    <w:tmpl w:val="A9E41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84D7D"/>
    <w:multiLevelType w:val="multilevel"/>
    <w:tmpl w:val="F7EE1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11631"/>
    <w:multiLevelType w:val="multilevel"/>
    <w:tmpl w:val="00869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34093"/>
    <w:multiLevelType w:val="multilevel"/>
    <w:tmpl w:val="2AEC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200788"/>
    <w:multiLevelType w:val="multilevel"/>
    <w:tmpl w:val="3C749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7778"/>
    <w:rsid w:val="00524A7C"/>
    <w:rsid w:val="00596833"/>
    <w:rsid w:val="008D29E7"/>
    <w:rsid w:val="00C2766E"/>
    <w:rsid w:val="00C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A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z.pzh.gov.pl/wp-content/uploads/2021/03/aktywnosc-fizyczna-dzieci-i-mlodziez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cjent.gov.pl/aktualnosc/zachec-dziecko-do-aktyw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owedziecko.com/zdrowie-psychiczne-rownie-wazne-jak-zdrowie-fizyczne-czyli-o-prawach-dziecka-do-pomocy-psychologicznej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1000dn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owedziecko.com/aktywnosc-fizyczna-dziecka-dlaczego-regularny-ruch-jest-tak-waz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marcinszuwart@gmail.com</cp:lastModifiedBy>
  <cp:revision>3</cp:revision>
  <dcterms:created xsi:type="dcterms:W3CDTF">2026-01-31T12:51:00Z</dcterms:created>
  <dcterms:modified xsi:type="dcterms:W3CDTF">2026-02-04T14:34:00Z</dcterms:modified>
</cp:coreProperties>
</file>